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E5B" w14:textId="77777777" w:rsidR="00AD452E" w:rsidRPr="008E755F" w:rsidRDefault="006426C2" w:rsidP="008E755F">
      <w:pPr>
        <w:spacing w:after="0"/>
        <w:jc w:val="center"/>
        <w:rPr>
          <w:rFonts w:cstheme="minorHAnsi"/>
          <w:lang w:val="pl-PL"/>
        </w:rPr>
      </w:pPr>
      <w:r w:rsidRPr="008E755F">
        <w:rPr>
          <w:rFonts w:cstheme="minorHAnsi"/>
          <w:noProof/>
          <w:lang w:val="hr-HR" w:eastAsia="hr-HR"/>
        </w:rPr>
        <w:drawing>
          <wp:inline distT="0" distB="0" distL="0" distR="0" wp14:anchorId="52BFC97E" wp14:editId="22A1D8F7">
            <wp:extent cx="5732145" cy="1205898"/>
            <wp:effectExtent l="0" t="0" r="1905" b="0"/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11D8" w14:textId="2026CD91" w:rsidR="001C572F" w:rsidRPr="008E755F" w:rsidRDefault="001C572F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8E755F">
        <w:rPr>
          <w:rFonts w:cstheme="minorHAnsi"/>
          <w:b/>
          <w:bCs/>
          <w:sz w:val="24"/>
          <w:szCs w:val="24"/>
          <w:lang w:val="pl-PL"/>
        </w:rPr>
        <w:t xml:space="preserve">OBRAZAC </w:t>
      </w:r>
      <w:r w:rsidR="001206E2" w:rsidRPr="008E755F">
        <w:rPr>
          <w:rFonts w:cstheme="minorHAnsi"/>
          <w:b/>
          <w:bCs/>
          <w:sz w:val="24"/>
          <w:szCs w:val="24"/>
          <w:lang w:val="pl-PL"/>
        </w:rPr>
        <w:t>7</w:t>
      </w:r>
      <w:r w:rsidR="00404364" w:rsidRPr="008E755F">
        <w:rPr>
          <w:rFonts w:cstheme="minorHAnsi"/>
          <w:b/>
          <w:bCs/>
          <w:sz w:val="24"/>
          <w:szCs w:val="24"/>
          <w:lang w:val="pl-PL"/>
        </w:rPr>
        <w:t>a</w:t>
      </w:r>
    </w:p>
    <w:p w14:paraId="2C3F3824" w14:textId="10598FE1" w:rsidR="001C572F" w:rsidRPr="008E755F" w:rsidRDefault="001C572F" w:rsidP="00AD452E">
      <w:pPr>
        <w:spacing w:after="0"/>
        <w:rPr>
          <w:rFonts w:cstheme="minorHAnsi"/>
          <w:lang w:val="pl-PL"/>
        </w:rPr>
      </w:pPr>
    </w:p>
    <w:p w14:paraId="30054922" w14:textId="77777777" w:rsidR="001C572F" w:rsidRPr="008E755F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>SINDIKALNA PODRUŽNICA</w:t>
      </w:r>
    </w:p>
    <w:p w14:paraId="55D35B2B" w14:textId="77777777" w:rsidR="001C572F" w:rsidRPr="008E755F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285D54D8" w14:textId="77777777" w:rsidR="001C572F" w:rsidRPr="008E755F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>_____________________________________</w:t>
      </w:r>
    </w:p>
    <w:p w14:paraId="4C918A6F" w14:textId="7D4F8868" w:rsidR="001C572F" w:rsidRPr="008E755F" w:rsidRDefault="001C572F" w:rsidP="008E75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0678A223" w14:textId="46934649" w:rsidR="001C572F" w:rsidRPr="008E755F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 xml:space="preserve">     </w:t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       </w:t>
      </w:r>
      <w:r w:rsidR="008E755F">
        <w:rPr>
          <w:rFonts w:eastAsia="Times New Roman" w:cstheme="minorHAnsi"/>
          <w:sz w:val="20"/>
          <w:szCs w:val="20"/>
          <w:lang w:val="hr-HR" w:eastAsia="hr-HR"/>
        </w:rPr>
        <w:t xml:space="preserve">              </w:t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 xml:space="preserve"> (naziv poslodavca)</w:t>
      </w:r>
    </w:p>
    <w:p w14:paraId="1F37AA0F" w14:textId="36E054FC" w:rsidR="001C572F" w:rsidRPr="008E755F" w:rsidRDefault="001C572F" w:rsidP="008E75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3583BD2B" w14:textId="2FCEB2D7" w:rsidR="001C572F" w:rsidRPr="008E755F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ab/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 xml:space="preserve">          </w:t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</w:t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</w:t>
      </w:r>
      <w:r w:rsidR="008E755F">
        <w:rPr>
          <w:rFonts w:eastAsia="Times New Roman" w:cstheme="minorHAnsi"/>
          <w:sz w:val="20"/>
          <w:szCs w:val="20"/>
          <w:lang w:val="hr-HR" w:eastAsia="hr-HR"/>
        </w:rPr>
        <w:t xml:space="preserve">            </w:t>
      </w:r>
      <w:r w:rsidRPr="008E755F">
        <w:rPr>
          <w:rFonts w:eastAsia="Times New Roman" w:cstheme="minorHAnsi"/>
          <w:sz w:val="20"/>
          <w:szCs w:val="20"/>
          <w:lang w:val="hr-HR" w:eastAsia="hr-HR"/>
        </w:rPr>
        <w:t xml:space="preserve">  (adresa)</w:t>
      </w:r>
    </w:p>
    <w:p w14:paraId="16E513EE" w14:textId="77777777" w:rsidR="001C572F" w:rsidRPr="008E755F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31CCD05A" w14:textId="77777777" w:rsidR="00404364" w:rsidRPr="008E755F" w:rsidRDefault="00404364" w:rsidP="0040436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OB</w:t>
      </w:r>
      <w:r w:rsidRPr="008E755F">
        <w:rPr>
          <w:rFonts w:eastAsia="Times New Roman" w:cstheme="minorHAnsi"/>
          <w:b/>
          <w:sz w:val="24"/>
          <w:szCs w:val="24"/>
          <w:lang w:val="en-GB" w:eastAsia="hr-HR"/>
        </w:rPr>
        <w:t>AVIJEST POSLODAVCU</w:t>
      </w:r>
    </w:p>
    <w:p w14:paraId="1961DC92" w14:textId="77777777" w:rsidR="00404364" w:rsidRPr="008E755F" w:rsidRDefault="00404364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o preuzimanju prava i obveza </w:t>
      </w: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radničkog vijeća</w:t>
      </w:r>
    </w:p>
    <w:p w14:paraId="5A5798A4" w14:textId="77777777" w:rsidR="00404364" w:rsidRPr="008E755F" w:rsidRDefault="00404364" w:rsidP="0040436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6D87AFFB" w14:textId="011079A1" w:rsidR="00404364" w:rsidRPr="008E755F" w:rsidRDefault="00404364" w:rsidP="0040436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U OŠ ______________________________________________ ispunjeni su uvjeti iz članka 140. Zakona o radu (Narodne novine br. 93/2014, 127/2017 i 98/2019.) a radnici temeljem članka 141. Zakona o radu nisu izabrali svoje predstavnike koji će ih zastupati kod poslodavca u zaštiti i promicanju njihovih prava i interesa. Prema  odredbi članka 153. stavak 3. Zakona o radu, ako kod poslodavca nije utemeljeno </w:t>
      </w:r>
      <w:r w:rsidR="00F060A2" w:rsidRPr="008E755F">
        <w:rPr>
          <w:rFonts w:eastAsia="Times New Roman" w:cstheme="minorHAnsi"/>
          <w:sz w:val="24"/>
          <w:szCs w:val="24"/>
          <w:lang w:val="hr-HR" w:eastAsia="hr-HR"/>
        </w:rPr>
        <w:t>r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adničko vijeće, sindikalni povjerenik </w:t>
      </w: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preuzima sva prava i obveze radničkog vijeća propisane Zakonom o radu.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</w:p>
    <w:p w14:paraId="3912BF8B" w14:textId="3AD9E213" w:rsidR="00404364" w:rsidRPr="008E755F" w:rsidRDefault="00404364" w:rsidP="004043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2.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Budući da u OŠ ________________________ poslodavac zapošljava </w:t>
      </w: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više od sedamdeset pet radnika,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ispunjeni su uvjeti iz članka 142. stavak 1., provedeni izbori i poslove radničkog vijeća preuzimaju:</w:t>
      </w:r>
    </w:p>
    <w:p w14:paraId="53C2C745" w14:textId="77777777" w:rsidR="00404364" w:rsidRPr="008E755F" w:rsidRDefault="00404364" w:rsidP="004043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</w:p>
    <w:p w14:paraId="1F4B1B27" w14:textId="77777777" w:rsidR="00404364" w:rsidRPr="008E755F" w:rsidRDefault="00404364" w:rsidP="00404364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_____________________________________________, SINDIKALNI POVJERENIK</w:t>
      </w:r>
    </w:p>
    <w:p w14:paraId="1F5D70FA" w14:textId="77777777" w:rsidR="00404364" w:rsidRPr="008E755F" w:rsidRDefault="00404364" w:rsidP="00404364">
      <w:pPr>
        <w:spacing w:after="0" w:line="240" w:lineRule="auto"/>
        <w:ind w:left="2496" w:firstLine="336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>(ime, prezime, adresa)</w:t>
      </w:r>
    </w:p>
    <w:p w14:paraId="5EC3D713" w14:textId="77777777" w:rsidR="00404364" w:rsidRPr="008E755F" w:rsidRDefault="00404364" w:rsidP="00404364">
      <w:pPr>
        <w:spacing w:before="120"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2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>. _____________________________________________, SINDIKALNI VIJEĆNIK</w:t>
      </w:r>
    </w:p>
    <w:p w14:paraId="1A1ECCD8" w14:textId="77777777" w:rsidR="00404364" w:rsidRPr="008E755F" w:rsidRDefault="00404364" w:rsidP="00404364">
      <w:pPr>
        <w:spacing w:after="0" w:line="240" w:lineRule="auto"/>
        <w:ind w:left="2124" w:firstLine="708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>(ime, prezime, adresa)</w:t>
      </w:r>
    </w:p>
    <w:p w14:paraId="2AA54540" w14:textId="77777777" w:rsidR="00404364" w:rsidRPr="008E755F" w:rsidRDefault="00404364" w:rsidP="004043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3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>. _____________________________________________, SINDIKALNI VIJEĆNIK</w:t>
      </w:r>
    </w:p>
    <w:p w14:paraId="215E665E" w14:textId="77777777" w:rsidR="00404364" w:rsidRPr="008E755F" w:rsidRDefault="00404364" w:rsidP="00404364">
      <w:pPr>
        <w:spacing w:after="0" w:line="240" w:lineRule="auto"/>
        <w:ind w:left="2124" w:firstLine="708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>(ime, prezime, adresa)</w:t>
      </w:r>
    </w:p>
    <w:p w14:paraId="3D89EDE1" w14:textId="77777777" w:rsidR="00404364" w:rsidRPr="008E755F" w:rsidRDefault="00404364" w:rsidP="004043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3.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Sindikalni povjerenik kao i sindikalni vijećnici koristit će prava  u opsegu i na način utvrđen Zakonom o radu kao i  Temeljnim kolektivnim ugovorom  za  službenike i namještenike u javnim službama i Kolektivnim ugovorom za zaposlenike u osnovnoškolskim ustanovama. </w:t>
      </w:r>
    </w:p>
    <w:p w14:paraId="46BC7E19" w14:textId="27AFB008" w:rsidR="00404364" w:rsidRPr="008E755F" w:rsidRDefault="00404364" w:rsidP="00404364">
      <w:pPr>
        <w:spacing w:before="120" w:after="0" w:line="240" w:lineRule="auto"/>
        <w:jc w:val="both"/>
        <w:rPr>
          <w:rFonts w:eastAsia="Calibri" w:cstheme="minorHAnsi"/>
          <w:sz w:val="24"/>
          <w:szCs w:val="24"/>
          <w:lang w:val="hr-HR" w:eastAsia="hr-HR"/>
        </w:rPr>
      </w:pPr>
      <w:r w:rsidRPr="008E755F">
        <w:rPr>
          <w:rFonts w:eastAsia="Calibri" w:cstheme="minorHAnsi"/>
          <w:b/>
          <w:sz w:val="24"/>
          <w:szCs w:val="24"/>
          <w:lang w:val="hr-HR" w:eastAsia="hr-HR"/>
        </w:rPr>
        <w:t>4.</w:t>
      </w:r>
      <w:r w:rsidRPr="008E755F">
        <w:rPr>
          <w:rFonts w:eastAsia="Calibri" w:cstheme="minorHAnsi"/>
          <w:sz w:val="24"/>
          <w:szCs w:val="24"/>
          <w:lang w:val="hr-HR" w:eastAsia="hr-HR"/>
        </w:rPr>
        <w:t xml:space="preserve"> Sve pozive i ostale podneske iz nadležnosti </w:t>
      </w:r>
      <w:r w:rsidR="00F060A2" w:rsidRPr="008E755F">
        <w:rPr>
          <w:rFonts w:eastAsia="Calibri" w:cstheme="minorHAnsi"/>
          <w:sz w:val="24"/>
          <w:szCs w:val="24"/>
          <w:lang w:val="hr-HR" w:eastAsia="hr-HR"/>
        </w:rPr>
        <w:t>r</w:t>
      </w:r>
      <w:r w:rsidRPr="008E755F">
        <w:rPr>
          <w:rFonts w:eastAsia="Calibri" w:cstheme="minorHAnsi"/>
          <w:sz w:val="24"/>
          <w:szCs w:val="24"/>
          <w:lang w:val="hr-HR" w:eastAsia="hr-HR"/>
        </w:rPr>
        <w:t>adničkog vijeća treba upućivati izabranim sindikalnim povjerenicima i vijećnicima koji su nositelji prava i obveza iz točke 1. ove obavijesti na njihove kućne adrese ili na adresu škole.</w:t>
      </w:r>
    </w:p>
    <w:p w14:paraId="483E54A8" w14:textId="77777777" w:rsidR="00404364" w:rsidRPr="008E755F" w:rsidRDefault="00404364" w:rsidP="00404364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b/>
          <w:sz w:val="24"/>
          <w:szCs w:val="24"/>
          <w:lang w:val="hr-HR" w:eastAsia="hr-HR"/>
        </w:rPr>
        <w:t>5.</w:t>
      </w: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Ovu  obavijest  izvjesiti  i na oglasnim  mjestima  radi upoznavanja radnika.</w:t>
      </w:r>
    </w:p>
    <w:p w14:paraId="68F5A67C" w14:textId="77777777" w:rsidR="00404364" w:rsidRPr="008E755F" w:rsidRDefault="00404364" w:rsidP="0040436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023A8A6F" w14:textId="48CC7A29" w:rsidR="00404364" w:rsidRPr="008E755F" w:rsidRDefault="00404364" w:rsidP="008E755F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                    </w:t>
      </w:r>
      <w:r w:rsidRP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Za Sindikat hrvatskih učitelja: </w:t>
      </w:r>
    </w:p>
    <w:p w14:paraId="1ADD7FD2" w14:textId="77777777" w:rsidR="00404364" w:rsidRPr="008E755F" w:rsidRDefault="00404364" w:rsidP="00404364">
      <w:pPr>
        <w:spacing w:after="0" w:line="240" w:lineRule="auto"/>
        <w:rPr>
          <w:rFonts w:eastAsia="Times New Roman" w:cstheme="minorHAnsi"/>
          <w:sz w:val="4"/>
          <w:szCs w:val="4"/>
          <w:lang w:val="hr-HR" w:eastAsia="hr-HR"/>
        </w:rPr>
      </w:pPr>
    </w:p>
    <w:p w14:paraId="3E7D574F" w14:textId="53E943F1" w:rsidR="00404364" w:rsidRPr="008E755F" w:rsidRDefault="00404364" w:rsidP="008E755F">
      <w:pPr>
        <w:tabs>
          <w:tab w:val="left" w:pos="6508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</w:t>
      </w:r>
      <w:r w:rsidRP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Voditelj </w:t>
      </w:r>
      <w:r w:rsid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>U</w:t>
      </w:r>
      <w:r w:rsidRPr="008E755F">
        <w:rPr>
          <w:rFonts w:eastAsia="Times New Roman" w:cstheme="minorHAnsi"/>
          <w:b/>
          <w:bCs/>
          <w:sz w:val="24"/>
          <w:szCs w:val="24"/>
          <w:lang w:val="hr-HR" w:eastAsia="hr-HR"/>
        </w:rPr>
        <w:t>reda/Tajništvo:</w:t>
      </w:r>
    </w:p>
    <w:p w14:paraId="2067B899" w14:textId="77777777" w:rsidR="00404364" w:rsidRPr="008E755F" w:rsidRDefault="00404364" w:rsidP="00404364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462198FA" w14:textId="77777777" w:rsidR="00404364" w:rsidRPr="008E755F" w:rsidRDefault="00404364" w:rsidP="008E755F">
      <w:pPr>
        <w:tabs>
          <w:tab w:val="left" w:pos="6150"/>
        </w:tabs>
        <w:spacing w:after="0" w:line="240" w:lineRule="auto"/>
        <w:jc w:val="right"/>
        <w:rPr>
          <w:rFonts w:eastAsia="Times New Roman" w:cstheme="minorHAnsi"/>
          <w:sz w:val="26"/>
          <w:szCs w:val="20"/>
          <w:lang w:val="hr-HR" w:eastAsia="hr-HR"/>
        </w:rPr>
      </w:pPr>
      <w:r w:rsidRPr="008E755F">
        <w:rPr>
          <w:rFonts w:eastAsia="Times New Roman" w:cstheme="minorHAnsi"/>
          <w:sz w:val="24"/>
          <w:szCs w:val="18"/>
          <w:lang w:val="hr-HR" w:eastAsia="hr-HR"/>
        </w:rPr>
        <w:t xml:space="preserve">                  </w:t>
      </w:r>
      <w:r w:rsidRPr="008E755F">
        <w:rPr>
          <w:rFonts w:eastAsia="Times New Roman" w:cstheme="minorHAnsi"/>
          <w:sz w:val="26"/>
          <w:szCs w:val="20"/>
          <w:lang w:val="hr-HR" w:eastAsia="hr-HR"/>
        </w:rPr>
        <w:t xml:space="preserve">                                                                                       ______________________</w:t>
      </w:r>
    </w:p>
    <w:p w14:paraId="62AF9325" w14:textId="77777777" w:rsidR="00404364" w:rsidRPr="008E755F" w:rsidRDefault="00404364" w:rsidP="00404364">
      <w:pPr>
        <w:tabs>
          <w:tab w:val="left" w:pos="6508"/>
        </w:tabs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56F15333" w14:textId="5750BABB" w:rsidR="001C572F" w:rsidRPr="008E755F" w:rsidRDefault="00404364" w:rsidP="008E755F">
      <w:pPr>
        <w:tabs>
          <w:tab w:val="left" w:pos="65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8E755F">
        <w:rPr>
          <w:rFonts w:eastAsia="Times New Roman" w:cstheme="minorHAnsi"/>
          <w:sz w:val="24"/>
          <w:szCs w:val="24"/>
          <w:lang w:val="hr-HR" w:eastAsia="hr-HR"/>
        </w:rPr>
        <w:t xml:space="preserve">U _________________, dana ______________.                                </w:t>
      </w:r>
      <w:bookmarkStart w:id="0" w:name="_GoBack"/>
      <w:bookmarkEnd w:id="0"/>
    </w:p>
    <w:sectPr w:rsidR="001C572F" w:rsidRPr="008E755F" w:rsidSect="008E755F">
      <w:pgSz w:w="11907" w:h="16839" w:code="9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52"/>
    <w:rsid w:val="00056BBE"/>
    <w:rsid w:val="00096067"/>
    <w:rsid w:val="00113D67"/>
    <w:rsid w:val="001206E2"/>
    <w:rsid w:val="00175EC5"/>
    <w:rsid w:val="001C572F"/>
    <w:rsid w:val="00213252"/>
    <w:rsid w:val="002440F9"/>
    <w:rsid w:val="00260EDD"/>
    <w:rsid w:val="0032169C"/>
    <w:rsid w:val="003816BA"/>
    <w:rsid w:val="00384ED5"/>
    <w:rsid w:val="0039634F"/>
    <w:rsid w:val="0039653A"/>
    <w:rsid w:val="003B34FF"/>
    <w:rsid w:val="00404364"/>
    <w:rsid w:val="004462A8"/>
    <w:rsid w:val="0047087A"/>
    <w:rsid w:val="004A135B"/>
    <w:rsid w:val="004A6ED7"/>
    <w:rsid w:val="0057711E"/>
    <w:rsid w:val="005E1ED0"/>
    <w:rsid w:val="006426C2"/>
    <w:rsid w:val="006A579A"/>
    <w:rsid w:val="00712A1B"/>
    <w:rsid w:val="007141D8"/>
    <w:rsid w:val="007316FA"/>
    <w:rsid w:val="00763944"/>
    <w:rsid w:val="00765FB4"/>
    <w:rsid w:val="008849DB"/>
    <w:rsid w:val="008A069F"/>
    <w:rsid w:val="008D7048"/>
    <w:rsid w:val="008E755F"/>
    <w:rsid w:val="009374BB"/>
    <w:rsid w:val="0096774A"/>
    <w:rsid w:val="009A5A08"/>
    <w:rsid w:val="009C1983"/>
    <w:rsid w:val="00A30B5D"/>
    <w:rsid w:val="00A52674"/>
    <w:rsid w:val="00A91C28"/>
    <w:rsid w:val="00AC2AC5"/>
    <w:rsid w:val="00AD452E"/>
    <w:rsid w:val="00AD5C9E"/>
    <w:rsid w:val="00B035FC"/>
    <w:rsid w:val="00B143A3"/>
    <w:rsid w:val="00B844FB"/>
    <w:rsid w:val="00BA1D07"/>
    <w:rsid w:val="00BA5143"/>
    <w:rsid w:val="00BD1FA2"/>
    <w:rsid w:val="00BD2CAA"/>
    <w:rsid w:val="00C816E3"/>
    <w:rsid w:val="00CC35CA"/>
    <w:rsid w:val="00D309F9"/>
    <w:rsid w:val="00D354D0"/>
    <w:rsid w:val="00D660D2"/>
    <w:rsid w:val="00D74E52"/>
    <w:rsid w:val="00DE26A0"/>
    <w:rsid w:val="00DE374C"/>
    <w:rsid w:val="00E02409"/>
    <w:rsid w:val="00E056A5"/>
    <w:rsid w:val="00E25F7E"/>
    <w:rsid w:val="00E403C7"/>
    <w:rsid w:val="00EC2C23"/>
    <w:rsid w:val="00EE4830"/>
    <w:rsid w:val="00F060A2"/>
    <w:rsid w:val="00F265B0"/>
    <w:rsid w:val="00F82F5B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2</cp:revision>
  <dcterms:created xsi:type="dcterms:W3CDTF">2020-08-19T13:30:00Z</dcterms:created>
  <dcterms:modified xsi:type="dcterms:W3CDTF">2020-08-19T13:30:00Z</dcterms:modified>
</cp:coreProperties>
</file>